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05E" w14:textId="34EE50BD" w:rsidR="00F451D9" w:rsidRDefault="00F451D9" w:rsidP="00F451D9">
      <w:pPr>
        <w:jc w:val="center"/>
      </w:pPr>
      <w:r>
        <w:rPr>
          <w:rFonts w:hint="eastAsia"/>
        </w:rPr>
        <w:t>第6学年</w:t>
      </w:r>
      <w:r w:rsidR="00304D85">
        <w:rPr>
          <w:rFonts w:hint="eastAsia"/>
        </w:rPr>
        <w:t>X</w:t>
      </w:r>
      <w:r>
        <w:rPr>
          <w:rFonts w:hint="eastAsia"/>
        </w:rPr>
        <w:t>組　理科学習指導案</w:t>
      </w:r>
      <w:r w:rsidR="00680FC6">
        <w:rPr>
          <w:rFonts w:hint="eastAsia"/>
        </w:rPr>
        <w:t>（略案）</w:t>
      </w:r>
    </w:p>
    <w:p w14:paraId="4B76CCBA" w14:textId="77777777" w:rsidR="00F451D9" w:rsidRDefault="00F451D9" w:rsidP="00F451D9">
      <w:pPr>
        <w:jc w:val="center"/>
      </w:pPr>
    </w:p>
    <w:p w14:paraId="2798C899" w14:textId="237267D6" w:rsidR="00F451D9" w:rsidRDefault="00F451D9" w:rsidP="00EF093D">
      <w:pPr>
        <w:ind w:left="5040" w:firstLineChars="100" w:firstLine="210"/>
      </w:pPr>
      <w:r>
        <w:rPr>
          <w:rFonts w:hint="eastAsia"/>
        </w:rPr>
        <w:t xml:space="preserve">日　時　</w:t>
      </w:r>
      <w:r w:rsidR="005A0476">
        <w:rPr>
          <w:rFonts w:hint="eastAsia"/>
        </w:rPr>
        <w:t>令和</w:t>
      </w:r>
      <w:r w:rsidR="00EF093D">
        <w:rPr>
          <w:rFonts w:hint="eastAsia"/>
        </w:rPr>
        <w:t>〇</w:t>
      </w:r>
      <w:r>
        <w:rPr>
          <w:rFonts w:hint="eastAsia"/>
        </w:rPr>
        <w:t>年</w:t>
      </w:r>
      <w:r w:rsidR="00EF093D">
        <w:rPr>
          <w:rFonts w:hint="eastAsia"/>
        </w:rPr>
        <w:t>〇</w:t>
      </w:r>
      <w:r>
        <w:rPr>
          <w:rFonts w:hint="eastAsia"/>
        </w:rPr>
        <w:t>月</w:t>
      </w:r>
      <w:r w:rsidR="00EF093D">
        <w:rPr>
          <w:rFonts w:hint="eastAsia"/>
        </w:rPr>
        <w:t>〇</w:t>
      </w:r>
      <w:r>
        <w:rPr>
          <w:rFonts w:hint="eastAsia"/>
        </w:rPr>
        <w:t>日（</w:t>
      </w:r>
      <w:r w:rsidR="00EF093D">
        <w:rPr>
          <w:rFonts w:hint="eastAsia"/>
        </w:rPr>
        <w:t>〇</w:t>
      </w:r>
      <w:r>
        <w:rPr>
          <w:rFonts w:hint="eastAsia"/>
        </w:rPr>
        <w:t>）第</w:t>
      </w:r>
      <w:r w:rsidR="00EF093D">
        <w:rPr>
          <w:rFonts w:hint="eastAsia"/>
        </w:rPr>
        <w:t>〇</w:t>
      </w:r>
      <w:r>
        <w:rPr>
          <w:rFonts w:hint="eastAsia"/>
        </w:rPr>
        <w:t>校時</w:t>
      </w:r>
    </w:p>
    <w:p w14:paraId="2B5464EF" w14:textId="3F8D943B" w:rsidR="00F451D9" w:rsidRDefault="00F451D9" w:rsidP="00F451D9">
      <w:pPr>
        <w:ind w:left="3570" w:firstLineChars="800" w:firstLine="1680"/>
      </w:pPr>
      <w:r>
        <w:rPr>
          <w:rFonts w:hint="eastAsia"/>
        </w:rPr>
        <w:t xml:space="preserve">場　所　</w:t>
      </w:r>
      <w:r w:rsidR="00EF093D">
        <w:rPr>
          <w:rFonts w:hint="eastAsia"/>
        </w:rPr>
        <w:t>XXXXXXXXX</w:t>
      </w:r>
    </w:p>
    <w:p w14:paraId="5FB0E603" w14:textId="3F3C162F" w:rsidR="00F451D9" w:rsidRDefault="00F451D9" w:rsidP="00F451D9">
      <w:pPr>
        <w:ind w:left="4200" w:firstLineChars="500" w:firstLine="1050"/>
      </w:pPr>
      <w:r>
        <w:rPr>
          <w:rFonts w:hint="eastAsia"/>
        </w:rPr>
        <w:t>児童数　男子</w:t>
      </w:r>
      <w:r w:rsidR="00B76381">
        <w:t>XX</w:t>
      </w:r>
      <w:r>
        <w:rPr>
          <w:rFonts w:hint="eastAsia"/>
        </w:rPr>
        <w:t>名　女子</w:t>
      </w:r>
      <w:r w:rsidR="00B76381">
        <w:t>XX</w:t>
      </w:r>
      <w:r>
        <w:rPr>
          <w:rFonts w:hint="eastAsia"/>
        </w:rPr>
        <w:t>名　計</w:t>
      </w:r>
      <w:r w:rsidR="00B76381">
        <w:t>XX</w:t>
      </w:r>
      <w:r>
        <w:rPr>
          <w:rFonts w:hint="eastAsia"/>
        </w:rPr>
        <w:t>名</w:t>
      </w:r>
    </w:p>
    <w:p w14:paraId="2074DBFB" w14:textId="3841635C" w:rsidR="00F451D9" w:rsidRDefault="00F451D9" w:rsidP="00F451D9">
      <w:pPr>
        <w:ind w:left="4200" w:firstLineChars="500" w:firstLine="1050"/>
      </w:pPr>
      <w:r>
        <w:rPr>
          <w:rFonts w:hint="eastAsia"/>
        </w:rPr>
        <w:t xml:space="preserve">授業者　</w:t>
      </w:r>
      <w:r w:rsidR="00EF093D">
        <w:rPr>
          <w:rFonts w:hint="eastAsia"/>
        </w:rPr>
        <w:t xml:space="preserve">Type_T </w:t>
      </w:r>
    </w:p>
    <w:p w14:paraId="3E27EC53" w14:textId="332F7EDD" w:rsidR="00F451D9" w:rsidRDefault="00F451D9" w:rsidP="00F451D9">
      <w:pPr>
        <w:jc w:val="left"/>
      </w:pPr>
      <w:r>
        <w:rPr>
          <w:rFonts w:hint="eastAsia"/>
        </w:rPr>
        <w:t xml:space="preserve">1　</w:t>
      </w:r>
      <w:r w:rsidR="005A0476">
        <w:rPr>
          <w:rFonts w:hint="eastAsia"/>
        </w:rPr>
        <w:t>単元</w:t>
      </w:r>
      <w:r>
        <w:rPr>
          <w:rFonts w:hint="eastAsia"/>
        </w:rPr>
        <w:t>名</w:t>
      </w:r>
    </w:p>
    <w:p w14:paraId="1CA1F236" w14:textId="3AA7FFDC" w:rsidR="00F451D9" w:rsidRDefault="00F451D9" w:rsidP="00F451D9">
      <w:pPr>
        <w:ind w:firstLineChars="100" w:firstLine="210"/>
        <w:jc w:val="left"/>
      </w:pPr>
      <w:r>
        <w:rPr>
          <w:rFonts w:hint="eastAsia"/>
        </w:rPr>
        <w:t xml:space="preserve">　</w:t>
      </w:r>
      <w:r w:rsidR="00E3012F" w:rsidRPr="00E3012F">
        <w:rPr>
          <w:rFonts w:hint="eastAsia"/>
        </w:rPr>
        <w:t>私たちの生活と電気</w:t>
      </w:r>
    </w:p>
    <w:p w14:paraId="0BD5D517" w14:textId="77777777" w:rsidR="00A03542" w:rsidRDefault="00A03542" w:rsidP="00F451D9">
      <w:pPr>
        <w:ind w:firstLineChars="100" w:firstLine="210"/>
        <w:jc w:val="left"/>
      </w:pPr>
    </w:p>
    <w:p w14:paraId="255C942C" w14:textId="4659FB84" w:rsidR="00F451D9" w:rsidRDefault="00F451D9" w:rsidP="00F451D9">
      <w:pPr>
        <w:jc w:val="left"/>
      </w:pPr>
      <w:r>
        <w:rPr>
          <w:rFonts w:hint="eastAsia"/>
        </w:rPr>
        <w:t>2　児童の実態</w:t>
      </w:r>
    </w:p>
    <w:p w14:paraId="6BAD1407" w14:textId="0512C34F" w:rsidR="00F451D9" w:rsidRDefault="00F451D9" w:rsidP="00F451D9">
      <w:pPr>
        <w:ind w:left="210" w:hangingChars="100" w:hanging="210"/>
        <w:jc w:val="left"/>
      </w:pPr>
      <w:r>
        <w:rPr>
          <w:rFonts w:hint="eastAsia"/>
        </w:rPr>
        <w:t xml:space="preserve">　　</w:t>
      </w:r>
      <w:r w:rsidR="00274253">
        <w:rPr>
          <w:rFonts w:hint="eastAsia"/>
        </w:rPr>
        <w:t>【略】</w:t>
      </w:r>
    </w:p>
    <w:p w14:paraId="39A22189" w14:textId="77777777" w:rsidR="00A74333" w:rsidRDefault="00A74333" w:rsidP="00A74333">
      <w:pPr>
        <w:ind w:leftChars="50" w:left="315" w:hangingChars="100" w:hanging="210"/>
        <w:jc w:val="left"/>
      </w:pPr>
    </w:p>
    <w:p w14:paraId="3416B525" w14:textId="0257D04D" w:rsidR="00F451D9" w:rsidRDefault="00F451D9" w:rsidP="00F451D9">
      <w:pPr>
        <w:jc w:val="left"/>
      </w:pPr>
      <w:r>
        <w:rPr>
          <w:rFonts w:hint="eastAsia"/>
        </w:rPr>
        <w:t xml:space="preserve">3　</w:t>
      </w:r>
      <w:r w:rsidR="00680FC6">
        <w:rPr>
          <w:rFonts w:hint="eastAsia"/>
        </w:rPr>
        <w:t>指導観・</w:t>
      </w:r>
      <w:r>
        <w:rPr>
          <w:rFonts w:hint="eastAsia"/>
        </w:rPr>
        <w:t>教材観</w:t>
      </w:r>
    </w:p>
    <w:p w14:paraId="2980F540" w14:textId="77777777" w:rsidR="006367DE" w:rsidRDefault="006367DE" w:rsidP="006367DE">
      <w:pPr>
        <w:ind w:firstLineChars="100" w:firstLine="210"/>
        <w:jc w:val="left"/>
      </w:pPr>
      <w:r>
        <w:rPr>
          <w:rFonts w:hint="eastAsia"/>
        </w:rPr>
        <w:t>本単元では、児童が、電気の量や働きに着目して、それらを多面的に調べる活動を通して、発電や蓄電、電気の変換についての理解を図り、観察、実験などに関する技能を身に付けるとともに、より妥当な考えをつくりだす力や主体的に問題解決しようとする態度を育成することがねらいとなっている。</w:t>
      </w:r>
    </w:p>
    <w:p w14:paraId="6E2354BF" w14:textId="45ED8ABA" w:rsidR="006367DE" w:rsidRDefault="006367DE" w:rsidP="006367DE">
      <w:pPr>
        <w:ind w:firstLineChars="100" w:firstLine="210"/>
        <w:jc w:val="left"/>
      </w:pPr>
      <w:r>
        <w:rPr>
          <w:rFonts w:hint="eastAsia"/>
        </w:rPr>
        <w:t>まず、身の回りの電化製品について触れ、蓄電に関する道具に着目して、手回し発電機や光電池などを使って発電したり、蓄電器に電気を蓄えたりできることを実験を通して学ぶ。単元の最後にプログラムを活用した電気の効率の良い使い方を学ぶことで、生活の中にプログラミングが深く関わっていることを実感することができる。</w:t>
      </w:r>
    </w:p>
    <w:p w14:paraId="11F50769" w14:textId="636384AA" w:rsidR="00680FC6" w:rsidRDefault="006367DE" w:rsidP="006367DE">
      <w:pPr>
        <w:ind w:firstLineChars="100" w:firstLine="210"/>
        <w:jc w:val="left"/>
      </w:pPr>
      <w:r>
        <w:rPr>
          <w:rFonts w:hint="eastAsia"/>
        </w:rPr>
        <w:t>今回使用した内田洋行のプログラミングスイッチには、専用の</w:t>
      </w:r>
      <w:r>
        <w:t>CD</w:t>
      </w:r>
      <w:r>
        <w:rPr>
          <w:rFonts w:hint="eastAsia"/>
        </w:rPr>
        <w:t>-ROM</w:t>
      </w:r>
      <w:r>
        <w:t>が付属しており、そこからScratchをダウンロードすることができ</w:t>
      </w:r>
      <w:r>
        <w:rPr>
          <w:rFonts w:hint="eastAsia"/>
        </w:rPr>
        <w:t>る</w:t>
      </w:r>
      <w:r>
        <w:t>。</w:t>
      </w:r>
    </w:p>
    <w:p w14:paraId="7BE548B8" w14:textId="77777777" w:rsidR="006367DE" w:rsidRPr="00680FC6" w:rsidRDefault="006367DE" w:rsidP="006367DE">
      <w:pPr>
        <w:ind w:firstLineChars="100" w:firstLine="210"/>
        <w:jc w:val="left"/>
      </w:pPr>
    </w:p>
    <w:p w14:paraId="3BDD7B63" w14:textId="2D62F7BD" w:rsidR="00F451D9" w:rsidRDefault="00A74333" w:rsidP="00F451D9">
      <w:pPr>
        <w:jc w:val="left"/>
      </w:pPr>
      <w:r>
        <w:rPr>
          <w:rFonts w:hint="eastAsia"/>
        </w:rPr>
        <w:t>４</w:t>
      </w:r>
      <w:r w:rsidR="00F451D9">
        <w:rPr>
          <w:rFonts w:hint="eastAsia"/>
        </w:rPr>
        <w:t xml:space="preserve">　単元の目標</w:t>
      </w:r>
    </w:p>
    <w:p w14:paraId="4E824528" w14:textId="75D10766" w:rsidR="006276B4" w:rsidRDefault="008F5ED0" w:rsidP="006303E1">
      <w:pPr>
        <w:ind w:left="210" w:hangingChars="100" w:hanging="210"/>
        <w:jc w:val="left"/>
      </w:pPr>
      <w:r>
        <w:rPr>
          <w:rFonts w:hint="eastAsia"/>
        </w:rPr>
        <w:t xml:space="preserve">　</w:t>
      </w:r>
      <w:r w:rsidR="006303E1" w:rsidRPr="006303E1">
        <w:rPr>
          <w:rFonts w:hint="eastAsia"/>
        </w:rPr>
        <w:t>エネルギー資源の有効活用という観点から、電気の効率的な利用について捉える。</w:t>
      </w:r>
    </w:p>
    <w:p w14:paraId="6F15C0FF" w14:textId="77777777" w:rsidR="006303E1" w:rsidRDefault="006303E1" w:rsidP="006303E1">
      <w:pPr>
        <w:ind w:left="210" w:hangingChars="100" w:hanging="210"/>
        <w:jc w:val="left"/>
      </w:pPr>
    </w:p>
    <w:p w14:paraId="5BDA2022" w14:textId="1BA79506" w:rsidR="00F451D9" w:rsidRDefault="00A74333" w:rsidP="00F451D9">
      <w:pPr>
        <w:jc w:val="left"/>
      </w:pPr>
      <w:r>
        <w:rPr>
          <w:rFonts w:hint="eastAsia"/>
        </w:rPr>
        <w:t>５</w:t>
      </w:r>
      <w:r w:rsidR="00F451D9">
        <w:rPr>
          <w:rFonts w:hint="eastAsia"/>
        </w:rPr>
        <w:t xml:space="preserve">　単元の指導計画</w:t>
      </w:r>
      <w:r w:rsidR="00930F3B">
        <w:rPr>
          <w:rFonts w:hint="eastAsia"/>
        </w:rPr>
        <w:t xml:space="preserve"> </w:t>
      </w:r>
      <w:r w:rsidR="00930F3B">
        <w:t>(</w:t>
      </w:r>
      <w:r w:rsidR="00E3012F">
        <w:rPr>
          <w:rFonts w:hint="eastAsia"/>
        </w:rPr>
        <w:t>４</w:t>
      </w:r>
      <w:r w:rsidR="00930F3B">
        <w:rPr>
          <w:rFonts w:hint="eastAsia"/>
        </w:rPr>
        <w:t>時間扱い</w:t>
      </w:r>
      <w:r w:rsidR="00930F3B">
        <w:t>)</w:t>
      </w:r>
    </w:p>
    <w:tbl>
      <w:tblPr>
        <w:tblStyle w:val="a3"/>
        <w:tblW w:w="0" w:type="auto"/>
        <w:tblLook w:val="04A0" w:firstRow="1" w:lastRow="0" w:firstColumn="1" w:lastColumn="0" w:noHBand="0" w:noVBand="1"/>
      </w:tblPr>
      <w:tblGrid>
        <w:gridCol w:w="708"/>
        <w:gridCol w:w="8926"/>
      </w:tblGrid>
      <w:tr w:rsidR="00A74333" w14:paraId="37C93888" w14:textId="3DBF15CE" w:rsidTr="00A74333">
        <w:tc>
          <w:tcPr>
            <w:tcW w:w="708" w:type="dxa"/>
          </w:tcPr>
          <w:p w14:paraId="24BB38B4" w14:textId="77777777" w:rsidR="00A74333" w:rsidRDefault="00A74333" w:rsidP="00C3640A">
            <w:pPr>
              <w:jc w:val="center"/>
            </w:pPr>
            <w:r>
              <w:rPr>
                <w:rFonts w:hint="eastAsia"/>
              </w:rPr>
              <w:t>時</w:t>
            </w:r>
          </w:p>
        </w:tc>
        <w:tc>
          <w:tcPr>
            <w:tcW w:w="8926" w:type="dxa"/>
          </w:tcPr>
          <w:p w14:paraId="3D7B21B7" w14:textId="77777777" w:rsidR="00A74333" w:rsidRDefault="00A74333" w:rsidP="00C3640A">
            <w:pPr>
              <w:jc w:val="center"/>
            </w:pPr>
            <w:r>
              <w:rPr>
                <w:rFonts w:hint="eastAsia"/>
              </w:rPr>
              <w:t>指導計画</w:t>
            </w:r>
          </w:p>
        </w:tc>
      </w:tr>
      <w:tr w:rsidR="00A74333" w14:paraId="2E811D82" w14:textId="2E31E6EB" w:rsidTr="00A74333">
        <w:tc>
          <w:tcPr>
            <w:tcW w:w="708" w:type="dxa"/>
            <w:vAlign w:val="center"/>
          </w:tcPr>
          <w:p w14:paraId="06206201" w14:textId="2E700A13" w:rsidR="00A74333" w:rsidRDefault="00A74333" w:rsidP="00A74333">
            <w:pPr>
              <w:jc w:val="center"/>
            </w:pPr>
            <w:r>
              <w:rPr>
                <w:rFonts w:hint="eastAsia"/>
              </w:rPr>
              <w:t>1</w:t>
            </w:r>
          </w:p>
        </w:tc>
        <w:tc>
          <w:tcPr>
            <w:tcW w:w="8926" w:type="dxa"/>
          </w:tcPr>
          <w:p w14:paraId="597CB5D5" w14:textId="2746C466" w:rsidR="006303E1" w:rsidRDefault="006303E1" w:rsidP="006303E1">
            <w:pPr>
              <w:jc w:val="left"/>
            </w:pPr>
            <w:r>
              <w:rPr>
                <w:rFonts w:hint="eastAsia"/>
              </w:rPr>
              <w:t>身の回りにある電化製品の共通しているところを考える。</w:t>
            </w:r>
          </w:p>
          <w:p w14:paraId="235C7F01" w14:textId="243CB5EB" w:rsidR="00A74333" w:rsidRDefault="006303E1" w:rsidP="006303E1">
            <w:pPr>
              <w:jc w:val="left"/>
            </w:pPr>
            <w:r>
              <w:rPr>
                <w:rFonts w:hint="eastAsia"/>
              </w:rPr>
              <w:t>・光、熱、音、運動に変換されて生活に利用されていることを確認する。</w:t>
            </w:r>
          </w:p>
        </w:tc>
      </w:tr>
      <w:tr w:rsidR="00A74333" w14:paraId="75AC081B" w14:textId="54A22590" w:rsidTr="00A74333">
        <w:tc>
          <w:tcPr>
            <w:tcW w:w="708" w:type="dxa"/>
            <w:vAlign w:val="center"/>
          </w:tcPr>
          <w:p w14:paraId="3B1B2503" w14:textId="02034BD4" w:rsidR="00A74333" w:rsidRDefault="00A74333" w:rsidP="00A74333">
            <w:pPr>
              <w:jc w:val="center"/>
            </w:pPr>
            <w:r>
              <w:rPr>
                <w:rFonts w:hint="eastAsia"/>
              </w:rPr>
              <w:t>２</w:t>
            </w:r>
          </w:p>
        </w:tc>
        <w:tc>
          <w:tcPr>
            <w:tcW w:w="8926" w:type="dxa"/>
          </w:tcPr>
          <w:p w14:paraId="4F9860E5" w14:textId="20BF51A2" w:rsidR="006303E1" w:rsidRDefault="006303E1" w:rsidP="006303E1">
            <w:pPr>
              <w:jc w:val="left"/>
            </w:pPr>
            <w:r>
              <w:rPr>
                <w:rFonts w:hint="eastAsia"/>
              </w:rPr>
              <w:t>電気がどのように作られているのかを考える。</w:t>
            </w:r>
          </w:p>
          <w:p w14:paraId="1B67BC35" w14:textId="5DDCDED8" w:rsidR="006303E1" w:rsidRDefault="006303E1" w:rsidP="006303E1">
            <w:pPr>
              <w:jc w:val="left"/>
            </w:pPr>
            <w:r>
              <w:rPr>
                <w:rFonts w:hint="eastAsia"/>
              </w:rPr>
              <w:t>・発電所の映像を観て、どのように発電されていたか確認し、手回し発電機で発電できるかを実験で確かめる。</w:t>
            </w:r>
          </w:p>
        </w:tc>
      </w:tr>
      <w:tr w:rsidR="00A74333" w14:paraId="4D026346" w14:textId="58D8D233" w:rsidTr="00A74333">
        <w:tc>
          <w:tcPr>
            <w:tcW w:w="708" w:type="dxa"/>
            <w:vAlign w:val="center"/>
          </w:tcPr>
          <w:p w14:paraId="52E4ACBC" w14:textId="378D537C" w:rsidR="00A74333" w:rsidRPr="00A74333" w:rsidRDefault="00A74333" w:rsidP="00A74333">
            <w:pPr>
              <w:jc w:val="center"/>
            </w:pPr>
            <w:r>
              <w:rPr>
                <w:rFonts w:hint="eastAsia"/>
              </w:rPr>
              <w:t>３</w:t>
            </w:r>
          </w:p>
        </w:tc>
        <w:tc>
          <w:tcPr>
            <w:tcW w:w="8926" w:type="dxa"/>
          </w:tcPr>
          <w:p w14:paraId="374E645F" w14:textId="2F5F8E2F" w:rsidR="006303E1" w:rsidRDefault="006303E1" w:rsidP="006303E1">
            <w:pPr>
              <w:jc w:val="left"/>
            </w:pPr>
            <w:r>
              <w:rPr>
                <w:rFonts w:hint="eastAsia"/>
              </w:rPr>
              <w:t>手回し発電機でつくった電気をためる方法について考える。</w:t>
            </w:r>
          </w:p>
          <w:p w14:paraId="29C38642" w14:textId="26BA5276" w:rsidR="00A74333" w:rsidRDefault="006303E1" w:rsidP="006303E1">
            <w:pPr>
              <w:jc w:val="left"/>
            </w:pPr>
            <w:r>
              <w:rPr>
                <w:rFonts w:hint="eastAsia"/>
              </w:rPr>
              <w:t>・コンデンサーに電気をためて、ためた電気を豆電球や発光ダイオード、電子ブザー、モーターで使う実験を行う。</w:t>
            </w:r>
          </w:p>
        </w:tc>
      </w:tr>
      <w:tr w:rsidR="00A74333" w14:paraId="0B6B61E3" w14:textId="07D206EA" w:rsidTr="00F65B43">
        <w:trPr>
          <w:trHeight w:val="1149"/>
        </w:trPr>
        <w:tc>
          <w:tcPr>
            <w:tcW w:w="708" w:type="dxa"/>
            <w:vAlign w:val="center"/>
          </w:tcPr>
          <w:p w14:paraId="1D6E7FDE" w14:textId="77777777" w:rsidR="00A74333" w:rsidRDefault="00A74333" w:rsidP="00A74333">
            <w:pPr>
              <w:jc w:val="center"/>
            </w:pPr>
            <w:r>
              <w:rPr>
                <w:rFonts w:hint="eastAsia"/>
              </w:rPr>
              <w:lastRenderedPageBreak/>
              <w:t>４</w:t>
            </w:r>
          </w:p>
          <w:p w14:paraId="6E07CA68" w14:textId="332C2CF5" w:rsidR="00A74333" w:rsidRDefault="00A74333" w:rsidP="00A74333">
            <w:pPr>
              <w:jc w:val="center"/>
            </w:pPr>
            <w:r w:rsidRPr="0032690B">
              <w:rPr>
                <w:rFonts w:hint="eastAsia"/>
                <w:w w:val="80"/>
              </w:rPr>
              <w:t>(本時)</w:t>
            </w:r>
          </w:p>
        </w:tc>
        <w:tc>
          <w:tcPr>
            <w:tcW w:w="8926" w:type="dxa"/>
          </w:tcPr>
          <w:p w14:paraId="7B1ED29B" w14:textId="10D15335" w:rsidR="006303E1" w:rsidRDefault="006303E1" w:rsidP="006303E1">
            <w:pPr>
              <w:jc w:val="left"/>
            </w:pPr>
            <w:r>
              <w:rPr>
                <w:rFonts w:hint="eastAsia"/>
              </w:rPr>
              <w:t>電気を効率的に使う方法について考える。</w:t>
            </w:r>
          </w:p>
          <w:p w14:paraId="3BECEDCB" w14:textId="596FFD5F" w:rsidR="00A74333" w:rsidRDefault="006303E1" w:rsidP="006303E1">
            <w:pPr>
              <w:jc w:val="left"/>
            </w:pPr>
            <w:r>
              <w:rPr>
                <w:rFonts w:hint="eastAsia"/>
              </w:rPr>
              <w:t>・ワークシートを使用</w:t>
            </w:r>
            <w:r w:rsidR="006367DE">
              <w:rPr>
                <w:rFonts w:hint="eastAsia"/>
              </w:rPr>
              <w:t>して、</w:t>
            </w:r>
            <w:r>
              <w:rPr>
                <w:rFonts w:hint="eastAsia"/>
              </w:rPr>
              <w:t>設計図を作成してから、プログラミングを行う。</w:t>
            </w:r>
          </w:p>
        </w:tc>
      </w:tr>
    </w:tbl>
    <w:p w14:paraId="441330F0" w14:textId="132B97B0" w:rsidR="007B6FF0" w:rsidRPr="006367DE" w:rsidRDefault="007B6FF0" w:rsidP="00F451D9">
      <w:pPr>
        <w:jc w:val="left"/>
      </w:pPr>
    </w:p>
    <w:p w14:paraId="621009F5" w14:textId="59E764E6" w:rsidR="00F451D9" w:rsidRDefault="00A74333" w:rsidP="00F451D9">
      <w:pPr>
        <w:jc w:val="left"/>
      </w:pPr>
      <w:r>
        <w:rPr>
          <w:rFonts w:hint="eastAsia"/>
        </w:rPr>
        <w:t>６</w:t>
      </w:r>
      <w:r w:rsidR="00F451D9">
        <w:rPr>
          <w:rFonts w:hint="eastAsia"/>
        </w:rPr>
        <w:t xml:space="preserve">　本時の学習指導</w:t>
      </w:r>
    </w:p>
    <w:p w14:paraId="1C5AE069" w14:textId="77777777" w:rsidR="00F451D9" w:rsidRDefault="00F451D9" w:rsidP="00F451D9">
      <w:pPr>
        <w:jc w:val="left"/>
      </w:pPr>
      <w:r>
        <w:rPr>
          <w:rFonts w:hint="eastAsia"/>
        </w:rPr>
        <w:t>（1）目標</w:t>
      </w:r>
    </w:p>
    <w:p w14:paraId="35308664" w14:textId="7E7130A2" w:rsidR="006303E1" w:rsidRDefault="000E7338" w:rsidP="006303E1">
      <w:pPr>
        <w:ind w:left="210" w:hangingChars="100" w:hanging="210"/>
        <w:jc w:val="left"/>
      </w:pPr>
      <w:r w:rsidRPr="00D37494">
        <w:rPr>
          <w:rFonts w:hint="eastAsia"/>
        </w:rPr>
        <w:t xml:space="preserve">　　</w:t>
      </w:r>
      <w:r w:rsidR="006367DE" w:rsidRPr="006367DE">
        <w:rPr>
          <w:rFonts w:hint="eastAsia"/>
        </w:rPr>
        <w:t>プログラムをつくる活動を通して、</w:t>
      </w:r>
      <w:r w:rsidR="006303E1">
        <w:rPr>
          <w:rFonts w:hint="eastAsia"/>
        </w:rPr>
        <w:t>エネルギー資源の有効活用という観点から、電気の効率的な利用について捉える</w:t>
      </w:r>
      <w:r w:rsidR="006367DE">
        <w:rPr>
          <w:rFonts w:hint="eastAsia"/>
        </w:rPr>
        <w:t>ことができる。</w:t>
      </w:r>
    </w:p>
    <w:p w14:paraId="29F73E0E" w14:textId="031EC8E8" w:rsidR="00F451D9" w:rsidRDefault="00F451D9" w:rsidP="00F451D9">
      <w:pPr>
        <w:jc w:val="left"/>
      </w:pPr>
      <w:r>
        <w:rPr>
          <w:rFonts w:hint="eastAsia"/>
        </w:rPr>
        <w:t>（2）展開</w:t>
      </w:r>
    </w:p>
    <w:tbl>
      <w:tblPr>
        <w:tblStyle w:val="a3"/>
        <w:tblW w:w="0" w:type="auto"/>
        <w:tblLayout w:type="fixed"/>
        <w:tblLook w:val="04A0" w:firstRow="1" w:lastRow="0" w:firstColumn="1" w:lastColumn="0" w:noHBand="0" w:noVBand="1"/>
      </w:tblPr>
      <w:tblGrid>
        <w:gridCol w:w="562"/>
        <w:gridCol w:w="5954"/>
        <w:gridCol w:w="3220"/>
      </w:tblGrid>
      <w:tr w:rsidR="00723F6E" w14:paraId="5FC89E2D" w14:textId="77777777" w:rsidTr="00EA6FDD">
        <w:trPr>
          <w:cantSplit/>
          <w:trHeight w:val="502"/>
        </w:trPr>
        <w:tc>
          <w:tcPr>
            <w:tcW w:w="562" w:type="dxa"/>
            <w:textDirection w:val="tbRlV"/>
            <w:vAlign w:val="center"/>
          </w:tcPr>
          <w:p w14:paraId="0D14556A" w14:textId="57DA7558" w:rsidR="00723F6E" w:rsidRDefault="00723F6E" w:rsidP="00F65B43">
            <w:pPr>
              <w:ind w:left="113" w:right="113"/>
            </w:pPr>
          </w:p>
        </w:tc>
        <w:tc>
          <w:tcPr>
            <w:tcW w:w="5954" w:type="dxa"/>
            <w:vAlign w:val="center"/>
          </w:tcPr>
          <w:p w14:paraId="63A167C8" w14:textId="25AEC450" w:rsidR="00723F6E" w:rsidRDefault="00723F6E" w:rsidP="00F65B43">
            <w:pPr>
              <w:jc w:val="center"/>
            </w:pPr>
            <w:r w:rsidRPr="00723F6E">
              <w:rPr>
                <w:rFonts w:hint="eastAsia"/>
              </w:rPr>
              <w:t>学習活動</w:t>
            </w:r>
          </w:p>
        </w:tc>
        <w:tc>
          <w:tcPr>
            <w:tcW w:w="3220" w:type="dxa"/>
            <w:vAlign w:val="center"/>
          </w:tcPr>
          <w:p w14:paraId="11039E49" w14:textId="51FEDEBF" w:rsidR="00723F6E" w:rsidRDefault="00723F6E" w:rsidP="00F65B43">
            <w:pPr>
              <w:jc w:val="center"/>
            </w:pPr>
            <w:r>
              <w:rPr>
                <w:rFonts w:hint="eastAsia"/>
              </w:rPr>
              <w:t>○</w:t>
            </w:r>
            <w:r w:rsidR="00A51864">
              <w:rPr>
                <w:rFonts w:hint="eastAsia"/>
              </w:rPr>
              <w:t>留意点など</w:t>
            </w:r>
          </w:p>
        </w:tc>
      </w:tr>
      <w:tr w:rsidR="00723F6E" w:rsidRPr="006367DE" w14:paraId="64B4746D" w14:textId="77777777" w:rsidTr="00EA6FDD">
        <w:trPr>
          <w:cantSplit/>
          <w:trHeight w:val="1134"/>
        </w:trPr>
        <w:tc>
          <w:tcPr>
            <w:tcW w:w="562" w:type="dxa"/>
            <w:textDirection w:val="tbRlV"/>
            <w:vAlign w:val="center"/>
          </w:tcPr>
          <w:p w14:paraId="0965D70E" w14:textId="153635B4" w:rsidR="00723F6E" w:rsidRPr="002E7DBD" w:rsidRDefault="00F65B43" w:rsidP="00F65B43">
            <w:pPr>
              <w:ind w:left="113" w:right="113"/>
              <w:jc w:val="center"/>
              <w:rPr>
                <w:szCs w:val="21"/>
              </w:rPr>
            </w:pPr>
            <w:r>
              <w:rPr>
                <w:rFonts w:hint="eastAsia"/>
              </w:rPr>
              <w:t>導入</w:t>
            </w:r>
          </w:p>
        </w:tc>
        <w:tc>
          <w:tcPr>
            <w:tcW w:w="5954" w:type="dxa"/>
          </w:tcPr>
          <w:p w14:paraId="7BCBE3B4" w14:textId="6624675D" w:rsidR="006367DE" w:rsidRPr="006367DE" w:rsidRDefault="006367DE" w:rsidP="006367DE">
            <w:pPr>
              <w:rPr>
                <w:szCs w:val="21"/>
              </w:rPr>
            </w:pPr>
            <w:r>
              <w:rPr>
                <w:rFonts w:hint="eastAsia"/>
                <w:szCs w:val="21"/>
              </w:rPr>
              <w:t>・</w:t>
            </w:r>
            <w:r w:rsidRPr="006367DE">
              <w:rPr>
                <w:rFonts w:hint="eastAsia"/>
                <w:szCs w:val="21"/>
              </w:rPr>
              <w:t>既習事項の確認を</w:t>
            </w:r>
            <w:r>
              <w:rPr>
                <w:rFonts w:hint="eastAsia"/>
                <w:szCs w:val="21"/>
              </w:rPr>
              <w:t>する</w:t>
            </w:r>
            <w:r w:rsidRPr="006367DE">
              <w:rPr>
                <w:rFonts w:hint="eastAsia"/>
                <w:szCs w:val="21"/>
              </w:rPr>
              <w:t>。</w:t>
            </w:r>
          </w:p>
          <w:p w14:paraId="57EB68B9" w14:textId="55B045E7" w:rsidR="006367DE" w:rsidRPr="006367DE" w:rsidRDefault="006367DE" w:rsidP="006367DE">
            <w:pPr>
              <w:rPr>
                <w:szCs w:val="21"/>
              </w:rPr>
            </w:pPr>
            <w:r w:rsidRPr="006367DE">
              <w:rPr>
                <w:rFonts w:hint="eastAsia"/>
                <w:szCs w:val="21"/>
              </w:rPr>
              <w:t>・身の回りで電気を無駄に使ってしまっている例を紹介</w:t>
            </w:r>
            <w:r>
              <w:rPr>
                <w:rFonts w:hint="eastAsia"/>
                <w:szCs w:val="21"/>
              </w:rPr>
              <w:t>する</w:t>
            </w:r>
            <w:r w:rsidRPr="006367DE">
              <w:rPr>
                <w:rFonts w:hint="eastAsia"/>
                <w:szCs w:val="21"/>
              </w:rPr>
              <w:t>。</w:t>
            </w:r>
          </w:p>
          <w:p w14:paraId="7D1D769E" w14:textId="7C22C283" w:rsidR="006367DE" w:rsidRDefault="006367DE" w:rsidP="006367DE">
            <w:pPr>
              <w:rPr>
                <w:szCs w:val="21"/>
              </w:rPr>
            </w:pPr>
            <w:r w:rsidRPr="006367DE">
              <w:rPr>
                <w:rFonts w:hint="eastAsia"/>
                <w:szCs w:val="21"/>
              </w:rPr>
              <w:t>・本時のめあてを確認</w:t>
            </w:r>
            <w:r>
              <w:rPr>
                <w:rFonts w:hint="eastAsia"/>
                <w:szCs w:val="21"/>
              </w:rPr>
              <w:t>する</w:t>
            </w:r>
            <w:r w:rsidRPr="006367DE">
              <w:rPr>
                <w:rFonts w:hint="eastAsia"/>
                <w:szCs w:val="21"/>
              </w:rPr>
              <w:t>。</w:t>
            </w:r>
          </w:p>
          <w:p w14:paraId="5C8D08AF" w14:textId="088C9FB7" w:rsidR="00EA6FDD" w:rsidRDefault="00EA6FDD" w:rsidP="006367DE">
            <w:pPr>
              <w:rPr>
                <w:szCs w:val="21"/>
              </w:rPr>
            </w:pPr>
          </w:p>
          <w:p w14:paraId="259677F8" w14:textId="6A507764" w:rsidR="00EA6FDD" w:rsidRPr="006367DE" w:rsidRDefault="00EA6FDD" w:rsidP="006367DE">
            <w:pPr>
              <w:rPr>
                <w:szCs w:val="21"/>
              </w:rPr>
            </w:pPr>
          </w:p>
          <w:p w14:paraId="7DEABC32" w14:textId="79055764" w:rsidR="00F65B43" w:rsidRPr="002E7DBD" w:rsidRDefault="00F65B43" w:rsidP="006367DE">
            <w:pPr>
              <w:rPr>
                <w:szCs w:val="21"/>
              </w:rPr>
            </w:pPr>
          </w:p>
        </w:tc>
        <w:tc>
          <w:tcPr>
            <w:tcW w:w="3220" w:type="dxa"/>
          </w:tcPr>
          <w:p w14:paraId="3F2931F5" w14:textId="15D7EEF3" w:rsidR="00723F6E" w:rsidRPr="002E7DBD" w:rsidRDefault="00EA6FDD" w:rsidP="00A51864">
            <w:pPr>
              <w:rPr>
                <w:szCs w:val="21"/>
              </w:rPr>
            </w:pPr>
            <w:r>
              <w:rPr>
                <w:noProof/>
                <w:szCs w:val="21"/>
              </w:rPr>
              <mc:AlternateContent>
                <mc:Choice Requires="wps">
                  <w:drawing>
                    <wp:anchor distT="0" distB="0" distL="114300" distR="114300" simplePos="0" relativeHeight="251709440" behindDoc="0" locked="0" layoutInCell="1" allowOverlap="1" wp14:anchorId="050245AC" wp14:editId="752C5A6E">
                      <wp:simplePos x="0" y="0"/>
                      <wp:positionH relativeFrom="column">
                        <wp:posOffset>-3676015</wp:posOffset>
                      </wp:positionH>
                      <wp:positionV relativeFrom="paragraph">
                        <wp:posOffset>749935</wp:posOffset>
                      </wp:positionV>
                      <wp:extent cx="5495925" cy="490538"/>
                      <wp:effectExtent l="0" t="0" r="28575" b="24130"/>
                      <wp:wrapNone/>
                      <wp:docPr id="29" name="正方形/長方形 29"/>
                      <wp:cNvGraphicFramePr/>
                      <a:graphic xmlns:a="http://schemas.openxmlformats.org/drawingml/2006/main">
                        <a:graphicData uri="http://schemas.microsoft.com/office/word/2010/wordprocessingShape">
                          <wps:wsp>
                            <wps:cNvSpPr/>
                            <wps:spPr>
                              <a:xfrm>
                                <a:off x="0" y="0"/>
                                <a:ext cx="5495925" cy="49053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5C0E01" w14:textId="2686CB9A" w:rsidR="006367DE" w:rsidRPr="002E7DBD" w:rsidRDefault="006367DE" w:rsidP="006367DE">
                                  <w:pPr>
                                    <w:spacing w:line="320" w:lineRule="exact"/>
                                    <w:jc w:val="left"/>
                                    <w:rPr>
                                      <w:color w:val="000000" w:themeColor="text1"/>
                                      <w:sz w:val="28"/>
                                    </w:rPr>
                                  </w:pPr>
                                  <w:r w:rsidRPr="006367DE">
                                    <w:rPr>
                                      <w:rFonts w:hint="eastAsia"/>
                                      <w:color w:val="000000" w:themeColor="text1"/>
                                      <w:sz w:val="28"/>
                                    </w:rPr>
                                    <w:t>身の回りの電気を効率的に使う道具の仕組みを、センサーを活用した簡単なプログラミングで再現しよう。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245AC" id="正方形/長方形 29" o:spid="_x0000_s1026" style="position:absolute;left:0;text-align:left;margin-left:-289.45pt;margin-top:59.05pt;width:432.75pt;height:38.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" fillcolor="white [3212]" strokecolor="black [3213]" strokeweight="1pt">
                      <v:textbox>
                        <w:txbxContent>
                          <w:p w14:paraId="5B5C0E01" w14:textId="2686CB9A" w:rsidR="006367DE" w:rsidRPr="002E7DBD" w:rsidRDefault="006367DE" w:rsidP="006367DE">
                            <w:pPr>
                              <w:spacing w:line="320" w:lineRule="exact"/>
                              <w:jc w:val="left"/>
                              <w:rPr>
                                <w:color w:val="000000" w:themeColor="text1"/>
                                <w:sz w:val="28"/>
                              </w:rPr>
                            </w:pPr>
                            <w:r w:rsidRPr="006367DE">
                              <w:rPr>
                                <w:rFonts w:hint="eastAsia"/>
                                <w:color w:val="000000" w:themeColor="text1"/>
                                <w:sz w:val="28"/>
                              </w:rPr>
                              <w:t>身の回りの電気を効率的に使う道具の仕組みを、センサーを活用した簡単なプログラミングで再現しよう。</w:t>
                            </w:r>
                          </w:p>
                        </w:txbxContent>
                      </v:textbox>
                    </v:rect>
                  </w:pict>
                </mc:Fallback>
              </mc:AlternateContent>
            </w:r>
            <w:r w:rsidR="006367DE">
              <w:rPr>
                <w:rFonts w:hint="eastAsia"/>
                <w:szCs w:val="21"/>
              </w:rPr>
              <w:t>・</w:t>
            </w:r>
            <w:r w:rsidR="006367DE" w:rsidRPr="006367DE">
              <w:rPr>
                <w:rFonts w:hint="eastAsia"/>
                <w:szCs w:val="21"/>
              </w:rPr>
              <w:t>手回し発電機で電気を</w:t>
            </w:r>
            <w:r w:rsidR="006367DE" w:rsidRPr="006367DE">
              <w:rPr>
                <w:rFonts w:hint="eastAsia"/>
                <w:szCs w:val="21"/>
                <w:u w:val="single"/>
              </w:rPr>
              <w:t>つくる</w:t>
            </w:r>
            <w:r w:rsidR="006367DE" w:rsidRPr="006367DE">
              <w:rPr>
                <w:rFonts w:hint="eastAsia"/>
                <w:szCs w:val="21"/>
              </w:rPr>
              <w:t>、蓄電池に電気を</w:t>
            </w:r>
            <w:r w:rsidR="006367DE" w:rsidRPr="006367DE">
              <w:rPr>
                <w:rFonts w:hint="eastAsia"/>
                <w:szCs w:val="21"/>
                <w:u w:val="single"/>
              </w:rPr>
              <w:t>ためる</w:t>
            </w:r>
            <w:r w:rsidR="006367DE" w:rsidRPr="006367DE">
              <w:rPr>
                <w:rFonts w:hint="eastAsia"/>
                <w:szCs w:val="21"/>
              </w:rPr>
              <w:t>ことができる</w:t>
            </w:r>
            <w:r w:rsidR="006367DE">
              <w:rPr>
                <w:rFonts w:hint="eastAsia"/>
                <w:szCs w:val="21"/>
              </w:rPr>
              <w:t>ことを確認する。</w:t>
            </w:r>
          </w:p>
        </w:tc>
      </w:tr>
      <w:tr w:rsidR="00F65B43" w14:paraId="44B4271D" w14:textId="77777777" w:rsidTr="00EA6FDD">
        <w:trPr>
          <w:cantSplit/>
          <w:trHeight w:val="1134"/>
        </w:trPr>
        <w:tc>
          <w:tcPr>
            <w:tcW w:w="562" w:type="dxa"/>
            <w:textDirection w:val="tbRlV"/>
            <w:vAlign w:val="center"/>
          </w:tcPr>
          <w:p w14:paraId="0B6E12F1" w14:textId="03E4F347" w:rsidR="00F65B43" w:rsidRDefault="00F65B43" w:rsidP="00F65B43">
            <w:pPr>
              <w:ind w:left="113" w:right="113"/>
              <w:jc w:val="center"/>
            </w:pPr>
            <w:r>
              <w:rPr>
                <w:rFonts w:hint="eastAsia"/>
              </w:rPr>
              <w:t>展開</w:t>
            </w:r>
          </w:p>
        </w:tc>
        <w:tc>
          <w:tcPr>
            <w:tcW w:w="5954" w:type="dxa"/>
          </w:tcPr>
          <w:p w14:paraId="59AEEF76" w14:textId="66EC20CD" w:rsidR="00EA6FDD" w:rsidRDefault="00EA6FDD" w:rsidP="00EA6FDD">
            <w:pPr>
              <w:rPr>
                <w:szCs w:val="21"/>
              </w:rPr>
            </w:pPr>
            <w:r w:rsidRPr="00EA6FDD">
              <w:rPr>
                <w:rFonts w:hint="eastAsia"/>
                <w:szCs w:val="21"/>
              </w:rPr>
              <w:t>・</w:t>
            </w:r>
            <w:r>
              <w:rPr>
                <w:rFonts w:hint="eastAsia"/>
                <w:szCs w:val="21"/>
              </w:rPr>
              <w:t>センサーについて知る。</w:t>
            </w:r>
          </w:p>
          <w:p w14:paraId="0BB35023" w14:textId="2F4B8580" w:rsidR="00EA6FDD" w:rsidRPr="00EA6FDD" w:rsidRDefault="00EA6FDD" w:rsidP="00EA6FDD">
            <w:pPr>
              <w:rPr>
                <w:szCs w:val="21"/>
              </w:rPr>
            </w:pPr>
            <w:r>
              <w:rPr>
                <w:rFonts w:hint="eastAsia"/>
                <w:szCs w:val="21"/>
              </w:rPr>
              <w:t>（</w:t>
            </w:r>
            <w:r w:rsidRPr="00EA6FDD">
              <w:rPr>
                <w:rFonts w:hint="eastAsia"/>
                <w:szCs w:val="21"/>
              </w:rPr>
              <w:t>光、人感、温度、地磁気、ジャイロ</w:t>
            </w:r>
            <w:r>
              <w:rPr>
                <w:rFonts w:hint="eastAsia"/>
                <w:szCs w:val="21"/>
              </w:rPr>
              <w:t>）</w:t>
            </w:r>
          </w:p>
          <w:p w14:paraId="7504A813" w14:textId="2B7E8C08" w:rsidR="00EA6FDD" w:rsidRPr="00EA6FDD" w:rsidRDefault="00EA6FDD" w:rsidP="00EA6FDD">
            <w:pPr>
              <w:rPr>
                <w:szCs w:val="21"/>
              </w:rPr>
            </w:pPr>
            <w:r w:rsidRPr="00EA6FDD">
              <w:rPr>
                <w:rFonts w:hint="eastAsia"/>
                <w:szCs w:val="21"/>
              </w:rPr>
              <w:t>・街灯が昼間でも点いたままになっている課題を解決するには、どのセンサーを使えばよいか考え</w:t>
            </w:r>
            <w:r>
              <w:rPr>
                <w:rFonts w:hint="eastAsia"/>
                <w:szCs w:val="21"/>
              </w:rPr>
              <w:t>る</w:t>
            </w:r>
            <w:r w:rsidRPr="00EA6FDD">
              <w:rPr>
                <w:rFonts w:hint="eastAsia"/>
                <w:szCs w:val="21"/>
              </w:rPr>
              <w:t>。</w:t>
            </w:r>
          </w:p>
          <w:p w14:paraId="4BB70C17" w14:textId="094A6DAE" w:rsidR="00EA6FDD" w:rsidRDefault="00EA6FDD" w:rsidP="00EA6FDD">
            <w:pPr>
              <w:rPr>
                <w:szCs w:val="21"/>
              </w:rPr>
            </w:pPr>
            <w:r w:rsidRPr="00EA6FDD">
              <w:rPr>
                <w:rFonts w:hint="eastAsia"/>
                <w:szCs w:val="21"/>
              </w:rPr>
              <w:t>・「もし～なら、～する。」という文章か、〈フローチャート〉でプログラムの設計図を作る。</w:t>
            </w:r>
          </w:p>
          <w:p w14:paraId="0EBC0006" w14:textId="4BF88D2D" w:rsidR="00EA6FDD" w:rsidRPr="00EA6FDD" w:rsidRDefault="00EA6FDD" w:rsidP="00EA6FDD">
            <w:pPr>
              <w:rPr>
                <w:szCs w:val="21"/>
              </w:rPr>
            </w:pPr>
            <w:r w:rsidRPr="00EA6FDD">
              <w:rPr>
                <w:rFonts w:hint="eastAsia"/>
                <w:szCs w:val="21"/>
              </w:rPr>
              <w:t>・プログラミングスイッチと蓄電池と</w:t>
            </w:r>
            <w:r w:rsidRPr="00EA6FDD">
              <w:rPr>
                <w:szCs w:val="21"/>
              </w:rPr>
              <w:t>LEDライトの接続方法を確認</w:t>
            </w:r>
            <w:r>
              <w:rPr>
                <w:rFonts w:hint="eastAsia"/>
                <w:szCs w:val="21"/>
              </w:rPr>
              <w:t>する。</w:t>
            </w:r>
          </w:p>
          <w:p w14:paraId="5D599263" w14:textId="5ED85E8D" w:rsidR="00EA6FDD" w:rsidRPr="00EA6FDD" w:rsidRDefault="00EA6FDD" w:rsidP="00EA6FDD">
            <w:pPr>
              <w:rPr>
                <w:szCs w:val="21"/>
              </w:rPr>
            </w:pPr>
            <w:r w:rsidRPr="00EA6FDD">
              <w:rPr>
                <w:rFonts w:hint="eastAsia"/>
                <w:szCs w:val="21"/>
              </w:rPr>
              <w:t>・旗がクリックされたら電灯が光り、</w:t>
            </w:r>
            <w:r w:rsidRPr="00EA6FDD">
              <w:rPr>
                <w:szCs w:val="21"/>
              </w:rPr>
              <w:t>2秒後に消えるプログラムを作成する。</w:t>
            </w:r>
          </w:p>
          <w:p w14:paraId="5A66E3AC" w14:textId="77777777" w:rsidR="00EA6FDD" w:rsidRDefault="00EA6FDD" w:rsidP="00EA6FDD">
            <w:pPr>
              <w:rPr>
                <w:szCs w:val="21"/>
              </w:rPr>
            </w:pPr>
            <w:r w:rsidRPr="00EA6FDD">
              <w:rPr>
                <w:rFonts w:hint="eastAsia"/>
                <w:szCs w:val="21"/>
              </w:rPr>
              <w:t>・「ずっと」「もし～なら、でなければ」「暗くなったら」のブロックを使って、街灯のプログラムを考える。</w:t>
            </w:r>
          </w:p>
          <w:p w14:paraId="691B32D5" w14:textId="77777777" w:rsidR="00EA6FDD" w:rsidRDefault="00EA6FDD" w:rsidP="00EA6FDD">
            <w:pPr>
              <w:rPr>
                <w:szCs w:val="21"/>
              </w:rPr>
            </w:pPr>
            <w:r>
              <w:rPr>
                <w:noProof/>
              </w:rPr>
              <w:drawing>
                <wp:inline distT="0" distB="0" distL="0" distR="0" wp14:anchorId="5B79C7CB" wp14:editId="69F2A7A7">
                  <wp:extent cx="1593850" cy="1319530"/>
                  <wp:effectExtent l="0" t="0" r="6350" b="0"/>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7"/>
                          <a:srcRect l="70127" t="14751" r="13059" b="64210"/>
                          <a:stretch/>
                        </pic:blipFill>
                        <pic:spPr bwMode="auto">
                          <a:xfrm>
                            <a:off x="0" y="0"/>
                            <a:ext cx="1593850" cy="1319530"/>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szCs w:val="21"/>
              </w:rPr>
              <w:t xml:space="preserve">　</w:t>
            </w:r>
            <w:r>
              <w:rPr>
                <w:noProof/>
              </w:rPr>
              <w:drawing>
                <wp:inline distT="0" distB="0" distL="0" distR="0" wp14:anchorId="684F3EEB" wp14:editId="432DB09C">
                  <wp:extent cx="1494790" cy="1871980"/>
                  <wp:effectExtent l="0" t="0" r="0" b="0"/>
                  <wp:docPr id="6" name="図 6"/>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8"/>
                          <a:srcRect l="70127" t="14477" r="12697" b="53007"/>
                          <a:stretch/>
                        </pic:blipFill>
                        <pic:spPr bwMode="auto">
                          <a:xfrm>
                            <a:off x="0" y="0"/>
                            <a:ext cx="1494790" cy="1871980"/>
                          </a:xfrm>
                          <a:prstGeom prst="rect">
                            <a:avLst/>
                          </a:prstGeom>
                          <a:ln>
                            <a:noFill/>
                          </a:ln>
                          <a:extLst>
                            <a:ext uri="{53640926-AAD7-44D8-BBD7-CCE9431645EC}">
                              <a14:shadowObscured xmlns:a14="http://schemas.microsoft.com/office/drawing/2010/main"/>
                            </a:ext>
                          </a:extLst>
                        </pic:spPr>
                      </pic:pic>
                    </a:graphicData>
                  </a:graphic>
                </wp:inline>
              </w:drawing>
            </w:r>
          </w:p>
          <w:p w14:paraId="18D94B72" w14:textId="4C69BC5B" w:rsidR="00AC73C4" w:rsidRPr="00EA6FDD" w:rsidRDefault="00AC73C4" w:rsidP="00EA6FDD">
            <w:pPr>
              <w:rPr>
                <w:szCs w:val="21"/>
              </w:rPr>
            </w:pPr>
            <w:r>
              <w:rPr>
                <w:rFonts w:hint="eastAsia"/>
                <w:szCs w:val="21"/>
              </w:rPr>
              <w:t>・街灯のプログラムを発表する。</w:t>
            </w:r>
          </w:p>
        </w:tc>
        <w:tc>
          <w:tcPr>
            <w:tcW w:w="3220" w:type="dxa"/>
          </w:tcPr>
          <w:p w14:paraId="65BB3347" w14:textId="06FD993D" w:rsidR="00EA6FDD" w:rsidRDefault="00EA6FDD" w:rsidP="00EA6FDD">
            <w:pPr>
              <w:rPr>
                <w:szCs w:val="21"/>
              </w:rPr>
            </w:pPr>
            <w:r>
              <w:rPr>
                <w:rFonts w:hint="eastAsia"/>
                <w:szCs w:val="21"/>
              </w:rPr>
              <w:t>・</w:t>
            </w:r>
            <w:r w:rsidRPr="00EA6FDD">
              <w:rPr>
                <w:rFonts w:hint="eastAsia"/>
                <w:szCs w:val="21"/>
              </w:rPr>
              <w:t>センサーを紹介</w:t>
            </w:r>
            <w:r>
              <w:rPr>
                <w:rFonts w:hint="eastAsia"/>
                <w:szCs w:val="21"/>
              </w:rPr>
              <w:t>し、</w:t>
            </w:r>
            <w:r w:rsidRPr="00EA6FDD">
              <w:rPr>
                <w:rFonts w:hint="eastAsia"/>
                <w:szCs w:val="21"/>
              </w:rPr>
              <w:t>今回は光センサーを使って、街灯を作ることを確認</w:t>
            </w:r>
            <w:r>
              <w:rPr>
                <w:rFonts w:hint="eastAsia"/>
                <w:szCs w:val="21"/>
              </w:rPr>
              <w:t>する</w:t>
            </w:r>
            <w:r w:rsidRPr="00EA6FDD">
              <w:rPr>
                <w:rFonts w:hint="eastAsia"/>
                <w:szCs w:val="21"/>
              </w:rPr>
              <w:t>。</w:t>
            </w:r>
          </w:p>
          <w:p w14:paraId="5377E6A6" w14:textId="39D8C27D" w:rsidR="00EA6FDD" w:rsidRDefault="00EA6FDD" w:rsidP="00EA6FDD">
            <w:pPr>
              <w:rPr>
                <w:szCs w:val="21"/>
              </w:rPr>
            </w:pPr>
            <w:r>
              <w:rPr>
                <w:noProof/>
                <w:kern w:val="0"/>
                <w:sz w:val="22"/>
              </w:rPr>
              <w:drawing>
                <wp:inline distT="0" distB="0" distL="0" distR="0" wp14:anchorId="17AB4388" wp14:editId="52664E5A">
                  <wp:extent cx="1907540" cy="15513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7540" cy="1551305"/>
                          </a:xfrm>
                          <a:prstGeom prst="rect">
                            <a:avLst/>
                          </a:prstGeom>
                          <a:noFill/>
                          <a:ln>
                            <a:noFill/>
                          </a:ln>
                        </pic:spPr>
                      </pic:pic>
                    </a:graphicData>
                  </a:graphic>
                </wp:inline>
              </w:drawing>
            </w:r>
          </w:p>
          <w:p w14:paraId="6330081D" w14:textId="14658644" w:rsidR="00EA6FDD" w:rsidRPr="00EA6FDD" w:rsidRDefault="00EA6FDD" w:rsidP="00EA6FDD">
            <w:pPr>
              <w:rPr>
                <w:szCs w:val="21"/>
              </w:rPr>
            </w:pPr>
            <w:r>
              <w:rPr>
                <w:rFonts w:hint="eastAsia"/>
                <w:szCs w:val="21"/>
              </w:rPr>
              <w:t>・児童の実態に応じて</w:t>
            </w:r>
            <w:r w:rsidRPr="00EA6FDD">
              <w:rPr>
                <w:rFonts w:hint="eastAsia"/>
                <w:szCs w:val="21"/>
              </w:rPr>
              <w:t>、「ずっと」を入れないで１度作らせてから、なぜ上手くいかないのか話し合わせても</w:t>
            </w:r>
            <w:r>
              <w:rPr>
                <w:rFonts w:hint="eastAsia"/>
                <w:szCs w:val="21"/>
              </w:rPr>
              <w:t>よい</w:t>
            </w:r>
            <w:r w:rsidRPr="00EA6FDD">
              <w:rPr>
                <w:rFonts w:hint="eastAsia"/>
                <w:szCs w:val="21"/>
              </w:rPr>
              <w:t>。</w:t>
            </w:r>
          </w:p>
        </w:tc>
      </w:tr>
      <w:tr w:rsidR="00370A22" w14:paraId="6ED4F029" w14:textId="77777777" w:rsidTr="00EA6FDD">
        <w:trPr>
          <w:cantSplit/>
          <w:trHeight w:val="1134"/>
        </w:trPr>
        <w:tc>
          <w:tcPr>
            <w:tcW w:w="562" w:type="dxa"/>
            <w:textDirection w:val="tbRlV"/>
            <w:vAlign w:val="center"/>
          </w:tcPr>
          <w:p w14:paraId="2BC923F2" w14:textId="28E4E17F" w:rsidR="00370A22" w:rsidRDefault="00370A22" w:rsidP="00F65B43">
            <w:pPr>
              <w:ind w:left="113" w:right="113"/>
              <w:jc w:val="center"/>
            </w:pPr>
            <w:r>
              <w:rPr>
                <w:rFonts w:hint="eastAsia"/>
              </w:rPr>
              <w:lastRenderedPageBreak/>
              <w:t>まとめ</w:t>
            </w:r>
          </w:p>
        </w:tc>
        <w:tc>
          <w:tcPr>
            <w:tcW w:w="5954" w:type="dxa"/>
          </w:tcPr>
          <w:p w14:paraId="72F976DF" w14:textId="3EE60E06" w:rsidR="00EA6FDD" w:rsidRPr="00EA6FDD" w:rsidRDefault="00EA6FDD" w:rsidP="00EA6FDD">
            <w:pPr>
              <w:rPr>
                <w:szCs w:val="21"/>
              </w:rPr>
            </w:pPr>
            <w:r w:rsidRPr="00EA6FDD">
              <w:rPr>
                <w:rFonts w:hint="eastAsia"/>
                <w:szCs w:val="21"/>
              </w:rPr>
              <w:t>・学習のまとめと振り返りを</w:t>
            </w:r>
            <w:r w:rsidR="00AC73C4">
              <w:rPr>
                <w:rFonts w:hint="eastAsia"/>
                <w:szCs w:val="21"/>
              </w:rPr>
              <w:t>する</w:t>
            </w:r>
            <w:r w:rsidRPr="00EA6FDD">
              <w:rPr>
                <w:rFonts w:hint="eastAsia"/>
                <w:szCs w:val="21"/>
              </w:rPr>
              <w:t>。</w:t>
            </w:r>
          </w:p>
          <w:p w14:paraId="5E74D859" w14:textId="675236EE" w:rsidR="00370A22" w:rsidRPr="00F65B43" w:rsidRDefault="00EA6FDD" w:rsidP="00EA6FDD">
            <w:pPr>
              <w:rPr>
                <w:szCs w:val="21"/>
              </w:rPr>
            </w:pPr>
            <w:r w:rsidRPr="00EA6FDD">
              <w:rPr>
                <w:rFonts w:hint="eastAsia"/>
                <w:szCs w:val="21"/>
              </w:rPr>
              <w:t>［電気を効率よく使うためには、センサーとプログラムを組み合わせて解決するとよい。］</w:t>
            </w:r>
          </w:p>
        </w:tc>
        <w:tc>
          <w:tcPr>
            <w:tcW w:w="3220" w:type="dxa"/>
          </w:tcPr>
          <w:p w14:paraId="439CBB94" w14:textId="1AB4DC2A" w:rsidR="00370A22" w:rsidRPr="002E7DBD" w:rsidRDefault="00370A22" w:rsidP="00370A22">
            <w:pPr>
              <w:jc w:val="left"/>
              <w:rPr>
                <w:szCs w:val="21"/>
              </w:rPr>
            </w:pPr>
          </w:p>
        </w:tc>
      </w:tr>
    </w:tbl>
    <w:p w14:paraId="065A0323" w14:textId="77777777" w:rsidR="00F6630B" w:rsidRDefault="00F6630B" w:rsidP="00F6630B">
      <w:pPr>
        <w:jc w:val="left"/>
      </w:pPr>
    </w:p>
    <w:p w14:paraId="5C816FE9" w14:textId="215CF61A" w:rsidR="006D13DE" w:rsidRDefault="00F6630B" w:rsidP="00F6630B">
      <w:pPr>
        <w:jc w:val="left"/>
      </w:pPr>
      <w:r>
        <w:rPr>
          <w:rFonts w:hint="eastAsia"/>
        </w:rPr>
        <w:t>【</w:t>
      </w:r>
      <w:r w:rsidR="006D13DE">
        <w:rPr>
          <w:rFonts w:hint="eastAsia"/>
        </w:rPr>
        <w:t>使用する機器</w:t>
      </w:r>
      <w:r>
        <w:rPr>
          <w:rFonts w:hint="eastAsia"/>
        </w:rPr>
        <w:t>】</w:t>
      </w:r>
    </w:p>
    <w:p w14:paraId="2F1CD5D8" w14:textId="18799368" w:rsidR="006303E1" w:rsidRDefault="006303E1" w:rsidP="006303E1">
      <w:pPr>
        <w:ind w:firstLineChars="50" w:firstLine="105"/>
        <w:jc w:val="left"/>
      </w:pPr>
      <w:r>
        <w:rPr>
          <w:rFonts w:hint="eastAsia"/>
        </w:rPr>
        <w:t>・</w:t>
      </w:r>
      <w:r>
        <w:t>Scratch</w:t>
      </w:r>
      <w:r>
        <w:rPr>
          <w:rFonts w:hint="eastAsia"/>
        </w:rPr>
        <w:t xml:space="preserve">ベース教材　</w:t>
      </w:r>
      <w:r>
        <w:t>・教師用PC</w:t>
      </w:r>
      <w:r>
        <w:rPr>
          <w:rFonts w:hint="eastAsia"/>
        </w:rPr>
        <w:t xml:space="preserve">　　</w:t>
      </w:r>
      <w:r>
        <w:t>・児童用PC</w:t>
      </w:r>
      <w:r>
        <w:rPr>
          <w:rFonts w:hint="eastAsia"/>
        </w:rPr>
        <w:t xml:space="preserve">　　</w:t>
      </w:r>
      <w:r>
        <w:t>・ワークシート</w:t>
      </w:r>
      <w:r>
        <w:rPr>
          <w:rFonts w:hint="eastAsia"/>
        </w:rPr>
        <w:t xml:space="preserve">　　</w:t>
      </w:r>
      <w:r>
        <w:t>・蓄電池</w:t>
      </w:r>
    </w:p>
    <w:p w14:paraId="7D40B1CD" w14:textId="29514598" w:rsidR="00F6630B" w:rsidRDefault="006303E1" w:rsidP="006303E1">
      <w:pPr>
        <w:ind w:firstLineChars="50" w:firstLine="105"/>
        <w:jc w:val="left"/>
      </w:pPr>
      <w:r>
        <w:rPr>
          <w:rFonts w:hint="eastAsia"/>
        </w:rPr>
        <w:t>・</w:t>
      </w:r>
      <w:r>
        <w:t>LEDライト</w:t>
      </w:r>
      <w:r>
        <w:rPr>
          <w:rFonts w:hint="eastAsia"/>
        </w:rPr>
        <w:t xml:space="preserve">　　</w:t>
      </w:r>
      <w:r>
        <w:t>・センサー付きのプログラミング教材</w:t>
      </w:r>
      <w:r>
        <w:rPr>
          <w:rFonts w:hint="eastAsia"/>
        </w:rPr>
        <w:t>（内田洋行プログラミングスイッチなど）</w:t>
      </w:r>
    </w:p>
    <w:p w14:paraId="1BB5118C" w14:textId="3026C73D" w:rsidR="00F6630B" w:rsidRDefault="006367DE" w:rsidP="00F6630B">
      <w:pPr>
        <w:jc w:val="left"/>
      </w:pPr>
      <w:r>
        <w:rPr>
          <w:rFonts w:hint="eastAsia"/>
          <w:noProof/>
        </w:rPr>
        <mc:AlternateContent>
          <mc:Choice Requires="wps">
            <w:drawing>
              <wp:anchor distT="0" distB="0" distL="114300" distR="114300" simplePos="0" relativeHeight="251707392" behindDoc="0" locked="0" layoutInCell="1" allowOverlap="1" wp14:anchorId="5AB62BA0" wp14:editId="15F41D26">
                <wp:simplePos x="0" y="0"/>
                <wp:positionH relativeFrom="column">
                  <wp:posOffset>66676</wp:posOffset>
                </wp:positionH>
                <wp:positionV relativeFrom="paragraph">
                  <wp:posOffset>282575</wp:posOffset>
                </wp:positionV>
                <wp:extent cx="718820" cy="290513"/>
                <wp:effectExtent l="0" t="0" r="24130" b="14605"/>
                <wp:wrapNone/>
                <wp:docPr id="3" name="フローチャート: 端子 3"/>
                <wp:cNvGraphicFramePr/>
                <a:graphic xmlns:a="http://schemas.openxmlformats.org/drawingml/2006/main">
                  <a:graphicData uri="http://schemas.microsoft.com/office/word/2010/wordprocessingShape">
                    <wps:wsp>
                      <wps:cNvSpPr/>
                      <wps:spPr>
                        <a:xfrm>
                          <a:off x="0" y="0"/>
                          <a:ext cx="718820" cy="290513"/>
                        </a:xfrm>
                        <a:prstGeom prst="flowChartTerminator">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1EC2B" id="_x0000_t116" coordsize="21600,21600" o:spt="116" path="m3475,qx,10800,3475,21600l18125,21600qx21600,10800,18125,xe">
                <v:stroke joinstyle="miter"/>
                <v:path gradientshapeok="t" o:connecttype="rect" textboxrect="1018,3163,20582,18437"/>
              </v:shapetype>
              <v:shape id="フローチャート: 端子 3" o:spid="_x0000_s1026" type="#_x0000_t116" style="position:absolute;left:0;text-align:left;margin-left:5.25pt;margin-top:22.25pt;width:56.6pt;height:2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" filled="f" strokecolor="red" strokeweight="1pt"/>
            </w:pict>
          </mc:Fallback>
        </mc:AlternateContent>
      </w:r>
      <w:r>
        <w:rPr>
          <w:rFonts w:hint="eastAsia"/>
        </w:rPr>
        <w:t xml:space="preserve">　</w:t>
      </w:r>
      <w:r>
        <w:rPr>
          <w:noProof/>
        </w:rPr>
        <w:drawing>
          <wp:inline distT="0" distB="0" distL="0" distR="0" wp14:anchorId="6C707E72" wp14:editId="32AFC7D6">
            <wp:extent cx="3829685" cy="2496185"/>
            <wp:effectExtent l="0" t="0" r="0" b="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829685" cy="2496185"/>
                    </a:xfrm>
                    <a:prstGeom prst="rect">
                      <a:avLst/>
                    </a:prstGeom>
                    <a:ln>
                      <a:noFill/>
                    </a:ln>
                    <a:extLst>
                      <a:ext uri="{53640926-AAD7-44D8-BBD7-CCE9431645EC}">
                        <a14:shadowObscured xmlns:a14="http://schemas.microsoft.com/office/drawing/2010/main"/>
                      </a:ext>
                    </a:extLst>
                  </pic:spPr>
                </pic:pic>
              </a:graphicData>
            </a:graphic>
          </wp:inline>
        </w:drawing>
      </w:r>
    </w:p>
    <w:p w14:paraId="7B7ACD82" w14:textId="0780972A" w:rsidR="006367DE" w:rsidRPr="00680FC6" w:rsidRDefault="006367DE" w:rsidP="006367DE">
      <w:pPr>
        <w:ind w:firstLineChars="100" w:firstLine="210"/>
        <w:jc w:val="left"/>
      </w:pPr>
      <w:r>
        <w:rPr>
          <w:rFonts w:hint="eastAsia"/>
        </w:rPr>
        <w:t>※</w:t>
      </w:r>
      <w:r>
        <w:t>接続した状態で，</w:t>
      </w:r>
      <w:r>
        <w:rPr>
          <w:rFonts w:hint="eastAsia"/>
        </w:rPr>
        <w:t>温度</w:t>
      </w:r>
      <w:r>
        <w:t>センサー</w:t>
      </w:r>
      <w:r>
        <w:rPr>
          <w:rFonts w:hint="eastAsia"/>
        </w:rPr>
        <w:t>や明るさセンサー</w:t>
      </w:r>
      <w:r>
        <w:t>の数値が動くかを確認</w:t>
      </w:r>
      <w:r>
        <w:rPr>
          <w:rFonts w:hint="eastAsia"/>
        </w:rPr>
        <w:t>すること。</w:t>
      </w:r>
    </w:p>
    <w:p w14:paraId="7DE9EE8C" w14:textId="12716AD9" w:rsidR="006367DE" w:rsidRPr="006367DE" w:rsidRDefault="006367DE" w:rsidP="00F6630B">
      <w:pPr>
        <w:jc w:val="left"/>
      </w:pPr>
    </w:p>
    <w:p w14:paraId="241CAF38" w14:textId="77777777" w:rsidR="006367DE" w:rsidRDefault="006367DE" w:rsidP="00F6630B">
      <w:pPr>
        <w:jc w:val="left"/>
      </w:pPr>
    </w:p>
    <w:p w14:paraId="609A3B0F" w14:textId="7DDE80AC" w:rsidR="00F6630B" w:rsidRDefault="00F6630B" w:rsidP="00F6630B">
      <w:pPr>
        <w:jc w:val="left"/>
      </w:pPr>
      <w:r>
        <w:rPr>
          <w:rFonts w:hint="eastAsia"/>
        </w:rPr>
        <w:t>【参考】</w:t>
      </w:r>
    </w:p>
    <w:p w14:paraId="1EBF8E49" w14:textId="5D0CC3D5" w:rsidR="006303E1" w:rsidRDefault="006303E1" w:rsidP="00F6630B">
      <w:pPr>
        <w:jc w:val="left"/>
      </w:pPr>
      <w:r>
        <w:rPr>
          <w:rFonts w:hint="eastAsia"/>
        </w:rPr>
        <w:t>・プログラミング教材（内田洋行）</w:t>
      </w:r>
    </w:p>
    <w:p w14:paraId="180EEF61" w14:textId="78B3260D" w:rsidR="006303E1" w:rsidRDefault="00D04917" w:rsidP="006303E1">
      <w:pPr>
        <w:ind w:firstLineChars="100" w:firstLine="210"/>
        <w:jc w:val="left"/>
      </w:pPr>
      <w:hyperlink r:id="rId11" w:history="1">
        <w:r w:rsidR="006303E1" w:rsidRPr="00954D45">
          <w:rPr>
            <w:rStyle w:val="ab"/>
          </w:rPr>
          <w:t>https://www.uchida.co.jp/education/programming/</w:t>
        </w:r>
      </w:hyperlink>
    </w:p>
    <w:p w14:paraId="40FCED70" w14:textId="77777777" w:rsidR="006367DE" w:rsidRPr="006367DE" w:rsidRDefault="006367DE" w:rsidP="00F6630B">
      <w:pPr>
        <w:jc w:val="left"/>
      </w:pPr>
    </w:p>
    <w:p w14:paraId="1F41806C" w14:textId="2623A851" w:rsidR="006303E1" w:rsidRDefault="006303E1" w:rsidP="00F6630B">
      <w:pPr>
        <w:jc w:val="left"/>
      </w:pPr>
      <w:r>
        <w:rPr>
          <w:rFonts w:hint="eastAsia"/>
        </w:rPr>
        <w:t>・プロカリ（みんなのコード）</w:t>
      </w:r>
    </w:p>
    <w:p w14:paraId="39082718" w14:textId="08D094CC" w:rsidR="006303E1" w:rsidRPr="006303E1" w:rsidRDefault="006303E1" w:rsidP="00F6630B">
      <w:pPr>
        <w:jc w:val="left"/>
      </w:pPr>
      <w:r>
        <w:rPr>
          <w:rFonts w:hint="eastAsia"/>
        </w:rPr>
        <w:t xml:space="preserve">　</w:t>
      </w:r>
    </w:p>
    <w:sectPr w:rsidR="006303E1" w:rsidRPr="006303E1" w:rsidSect="00F451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47DA" w14:textId="77777777" w:rsidR="00D04917" w:rsidRDefault="00D04917" w:rsidP="00117B8A">
      <w:r>
        <w:separator/>
      </w:r>
    </w:p>
  </w:endnote>
  <w:endnote w:type="continuationSeparator" w:id="0">
    <w:p w14:paraId="7C68CD1A" w14:textId="77777777" w:rsidR="00D04917" w:rsidRDefault="00D04917" w:rsidP="0011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CAE3" w14:textId="77777777" w:rsidR="00D04917" w:rsidRDefault="00D04917" w:rsidP="00117B8A">
      <w:r>
        <w:separator/>
      </w:r>
    </w:p>
  </w:footnote>
  <w:footnote w:type="continuationSeparator" w:id="0">
    <w:p w14:paraId="7ED3AE3C" w14:textId="77777777" w:rsidR="00D04917" w:rsidRDefault="00D04917" w:rsidP="0011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B50"/>
    <w:multiLevelType w:val="hybridMultilevel"/>
    <w:tmpl w:val="9EBABCDA"/>
    <w:lvl w:ilvl="0" w:tplc="E3E2DEC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647B2B"/>
    <w:multiLevelType w:val="hybridMultilevel"/>
    <w:tmpl w:val="E4A2A6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41EC2"/>
    <w:multiLevelType w:val="hybridMultilevel"/>
    <w:tmpl w:val="AC884D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33CCA"/>
    <w:multiLevelType w:val="hybridMultilevel"/>
    <w:tmpl w:val="6106AB72"/>
    <w:lvl w:ilvl="0" w:tplc="04090011">
      <w:start w:val="1"/>
      <w:numFmt w:val="decimalEnclosedCircle"/>
      <w:lvlText w:val="%1"/>
      <w:lvlJc w:val="left"/>
      <w:pPr>
        <w:ind w:left="420" w:hanging="420"/>
      </w:pPr>
    </w:lvl>
    <w:lvl w:ilvl="1" w:tplc="E3E2DEC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467C3"/>
    <w:multiLevelType w:val="hybridMultilevel"/>
    <w:tmpl w:val="0B74C2C8"/>
    <w:lvl w:ilvl="0" w:tplc="64F47D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B458C5"/>
    <w:multiLevelType w:val="hybridMultilevel"/>
    <w:tmpl w:val="AAE81B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E52528"/>
    <w:multiLevelType w:val="hybridMultilevel"/>
    <w:tmpl w:val="F9AA87E6"/>
    <w:lvl w:ilvl="0" w:tplc="0E54FEE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C614F9"/>
    <w:multiLevelType w:val="hybridMultilevel"/>
    <w:tmpl w:val="98068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737968"/>
    <w:multiLevelType w:val="hybridMultilevel"/>
    <w:tmpl w:val="746267E2"/>
    <w:lvl w:ilvl="0" w:tplc="DAEA034A">
      <w:start w:val="1"/>
      <w:numFmt w:val="bullet"/>
      <w:lvlText w:val="・"/>
      <w:lvlJc w:val="left"/>
      <w:pPr>
        <w:ind w:left="628" w:hanging="420"/>
      </w:pPr>
      <w:rPr>
        <w:rFonts w:ascii="UD デジタル 教科書体 NK-R" w:eastAsia="UD デジタル 教科書体 NK-R" w:hAnsi="Wingdings"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15:restartNumberingAfterBreak="0">
    <w:nsid w:val="3D2D2B2D"/>
    <w:multiLevelType w:val="hybridMultilevel"/>
    <w:tmpl w:val="159EBA80"/>
    <w:lvl w:ilvl="0" w:tplc="3918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5A546F"/>
    <w:multiLevelType w:val="hybridMultilevel"/>
    <w:tmpl w:val="D8CEF686"/>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1" w15:restartNumberingAfterBreak="0">
    <w:nsid w:val="42027AF7"/>
    <w:multiLevelType w:val="hybridMultilevel"/>
    <w:tmpl w:val="740EC78A"/>
    <w:lvl w:ilvl="0" w:tplc="E3E2DE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2" w15:restartNumberingAfterBreak="0">
    <w:nsid w:val="42921ACA"/>
    <w:multiLevelType w:val="hybridMultilevel"/>
    <w:tmpl w:val="C5D6568E"/>
    <w:lvl w:ilvl="0" w:tplc="9D0E8DA6">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F14A37"/>
    <w:multiLevelType w:val="hybridMultilevel"/>
    <w:tmpl w:val="88B4E9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20FDB"/>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B96AA3"/>
    <w:multiLevelType w:val="hybridMultilevel"/>
    <w:tmpl w:val="8A429A3C"/>
    <w:lvl w:ilvl="0" w:tplc="CEE819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F65B97"/>
    <w:multiLevelType w:val="hybridMultilevel"/>
    <w:tmpl w:val="DAAEFFCA"/>
    <w:lvl w:ilvl="0" w:tplc="E3E2DE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7" w15:restartNumberingAfterBreak="0">
    <w:nsid w:val="7301428C"/>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3"/>
  </w:num>
  <w:num w:numId="4">
    <w:abstractNumId w:val="9"/>
  </w:num>
  <w:num w:numId="5">
    <w:abstractNumId w:val="2"/>
  </w:num>
  <w:num w:numId="6">
    <w:abstractNumId w:val="17"/>
  </w:num>
  <w:num w:numId="7">
    <w:abstractNumId w:val="14"/>
  </w:num>
  <w:num w:numId="8">
    <w:abstractNumId w:val="5"/>
  </w:num>
  <w:num w:numId="9">
    <w:abstractNumId w:val="3"/>
  </w:num>
  <w:num w:numId="10">
    <w:abstractNumId w:val="15"/>
  </w:num>
  <w:num w:numId="11">
    <w:abstractNumId w:val="0"/>
  </w:num>
  <w:num w:numId="12">
    <w:abstractNumId w:val="7"/>
  </w:num>
  <w:num w:numId="13">
    <w:abstractNumId w:val="1"/>
  </w:num>
  <w:num w:numId="14">
    <w:abstractNumId w:val="11"/>
  </w:num>
  <w:num w:numId="15">
    <w:abstractNumId w:val="16"/>
  </w:num>
  <w:num w:numId="16">
    <w:abstractNumId w:val="1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9"/>
    <w:rsid w:val="000117FD"/>
    <w:rsid w:val="00046D37"/>
    <w:rsid w:val="000E517A"/>
    <w:rsid w:val="000E7338"/>
    <w:rsid w:val="000F379B"/>
    <w:rsid w:val="00117B8A"/>
    <w:rsid w:val="00126F32"/>
    <w:rsid w:val="001A0277"/>
    <w:rsid w:val="001C427E"/>
    <w:rsid w:val="001F7B3A"/>
    <w:rsid w:val="00201F7A"/>
    <w:rsid w:val="00213B38"/>
    <w:rsid w:val="00215882"/>
    <w:rsid w:val="00274253"/>
    <w:rsid w:val="002B25D7"/>
    <w:rsid w:val="002C0895"/>
    <w:rsid w:val="002C18E6"/>
    <w:rsid w:val="002D45C6"/>
    <w:rsid w:val="002E7DBD"/>
    <w:rsid w:val="002F6FCB"/>
    <w:rsid w:val="00304D85"/>
    <w:rsid w:val="0032690B"/>
    <w:rsid w:val="00340567"/>
    <w:rsid w:val="00370A22"/>
    <w:rsid w:val="003B65B7"/>
    <w:rsid w:val="003D1DEF"/>
    <w:rsid w:val="003E2D7F"/>
    <w:rsid w:val="004222B1"/>
    <w:rsid w:val="0043211F"/>
    <w:rsid w:val="0043516D"/>
    <w:rsid w:val="004A2ADB"/>
    <w:rsid w:val="004E415B"/>
    <w:rsid w:val="005707FA"/>
    <w:rsid w:val="0059100C"/>
    <w:rsid w:val="005940AB"/>
    <w:rsid w:val="00597C11"/>
    <w:rsid w:val="005A0476"/>
    <w:rsid w:val="005C65E6"/>
    <w:rsid w:val="005C7DBE"/>
    <w:rsid w:val="00604D82"/>
    <w:rsid w:val="006057C5"/>
    <w:rsid w:val="006276B4"/>
    <w:rsid w:val="006303E1"/>
    <w:rsid w:val="006367DE"/>
    <w:rsid w:val="00676CCB"/>
    <w:rsid w:val="00680FC6"/>
    <w:rsid w:val="00691541"/>
    <w:rsid w:val="006971B4"/>
    <w:rsid w:val="006A55CF"/>
    <w:rsid w:val="006D13DE"/>
    <w:rsid w:val="00723F6E"/>
    <w:rsid w:val="007B6FF0"/>
    <w:rsid w:val="007C08CA"/>
    <w:rsid w:val="007C603F"/>
    <w:rsid w:val="00832586"/>
    <w:rsid w:val="00852CB1"/>
    <w:rsid w:val="0085787F"/>
    <w:rsid w:val="00896292"/>
    <w:rsid w:val="008F104A"/>
    <w:rsid w:val="008F5ED0"/>
    <w:rsid w:val="009141D7"/>
    <w:rsid w:val="00930F3B"/>
    <w:rsid w:val="00986AC7"/>
    <w:rsid w:val="009C24D3"/>
    <w:rsid w:val="009D3E9F"/>
    <w:rsid w:val="009D5ABF"/>
    <w:rsid w:val="009F576F"/>
    <w:rsid w:val="00A03542"/>
    <w:rsid w:val="00A51864"/>
    <w:rsid w:val="00A539E2"/>
    <w:rsid w:val="00A7277C"/>
    <w:rsid w:val="00A74333"/>
    <w:rsid w:val="00AA2B3B"/>
    <w:rsid w:val="00AB3D82"/>
    <w:rsid w:val="00AC69DC"/>
    <w:rsid w:val="00AC73C4"/>
    <w:rsid w:val="00B42021"/>
    <w:rsid w:val="00B76381"/>
    <w:rsid w:val="00B85123"/>
    <w:rsid w:val="00B920DD"/>
    <w:rsid w:val="00B940E9"/>
    <w:rsid w:val="00BA49C1"/>
    <w:rsid w:val="00BB1D08"/>
    <w:rsid w:val="00BB3F1D"/>
    <w:rsid w:val="00BE64EB"/>
    <w:rsid w:val="00C033DF"/>
    <w:rsid w:val="00C3640A"/>
    <w:rsid w:val="00C905FD"/>
    <w:rsid w:val="00CC2F89"/>
    <w:rsid w:val="00CF532A"/>
    <w:rsid w:val="00CF682E"/>
    <w:rsid w:val="00D04917"/>
    <w:rsid w:val="00D067DE"/>
    <w:rsid w:val="00D37494"/>
    <w:rsid w:val="00D61B98"/>
    <w:rsid w:val="00D80EFB"/>
    <w:rsid w:val="00DA5BDB"/>
    <w:rsid w:val="00DE3757"/>
    <w:rsid w:val="00E3012F"/>
    <w:rsid w:val="00E37722"/>
    <w:rsid w:val="00EA52EC"/>
    <w:rsid w:val="00EA6FDD"/>
    <w:rsid w:val="00EC3819"/>
    <w:rsid w:val="00ED288D"/>
    <w:rsid w:val="00ED4053"/>
    <w:rsid w:val="00EE217D"/>
    <w:rsid w:val="00EF093D"/>
    <w:rsid w:val="00F451D9"/>
    <w:rsid w:val="00F65B43"/>
    <w:rsid w:val="00F6630B"/>
    <w:rsid w:val="00FF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48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6FCB"/>
    <w:pPr>
      <w:ind w:leftChars="400" w:left="840"/>
    </w:pPr>
  </w:style>
  <w:style w:type="paragraph" w:styleId="a5">
    <w:name w:val="header"/>
    <w:basedOn w:val="a"/>
    <w:link w:val="a6"/>
    <w:uiPriority w:val="99"/>
    <w:unhideWhenUsed/>
    <w:rsid w:val="00117B8A"/>
    <w:pPr>
      <w:tabs>
        <w:tab w:val="center" w:pos="4252"/>
        <w:tab w:val="right" w:pos="8504"/>
      </w:tabs>
      <w:snapToGrid w:val="0"/>
    </w:pPr>
  </w:style>
  <w:style w:type="character" w:customStyle="1" w:styleId="a6">
    <w:name w:val="ヘッダー (文字)"/>
    <w:basedOn w:val="a0"/>
    <w:link w:val="a5"/>
    <w:uiPriority w:val="99"/>
    <w:rsid w:val="00117B8A"/>
  </w:style>
  <w:style w:type="paragraph" w:styleId="a7">
    <w:name w:val="footer"/>
    <w:basedOn w:val="a"/>
    <w:link w:val="a8"/>
    <w:uiPriority w:val="99"/>
    <w:unhideWhenUsed/>
    <w:rsid w:val="00117B8A"/>
    <w:pPr>
      <w:tabs>
        <w:tab w:val="center" w:pos="4252"/>
        <w:tab w:val="right" w:pos="8504"/>
      </w:tabs>
      <w:snapToGrid w:val="0"/>
    </w:pPr>
  </w:style>
  <w:style w:type="character" w:customStyle="1" w:styleId="a8">
    <w:name w:val="フッター (文字)"/>
    <w:basedOn w:val="a0"/>
    <w:link w:val="a7"/>
    <w:uiPriority w:val="99"/>
    <w:rsid w:val="00117B8A"/>
  </w:style>
  <w:style w:type="paragraph" w:styleId="a9">
    <w:name w:val="Balloon Text"/>
    <w:basedOn w:val="a"/>
    <w:link w:val="aa"/>
    <w:uiPriority w:val="99"/>
    <w:semiHidden/>
    <w:unhideWhenUsed/>
    <w:rsid w:val="005A04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476"/>
    <w:rPr>
      <w:rFonts w:asciiTheme="majorHAnsi" w:eastAsiaTheme="majorEastAsia" w:hAnsiTheme="majorHAnsi" w:cstheme="majorBidi"/>
      <w:sz w:val="18"/>
      <w:szCs w:val="18"/>
    </w:rPr>
  </w:style>
  <w:style w:type="character" w:styleId="ab">
    <w:name w:val="Hyperlink"/>
    <w:basedOn w:val="a0"/>
    <w:uiPriority w:val="99"/>
    <w:unhideWhenUsed/>
    <w:rsid w:val="008F104A"/>
    <w:rPr>
      <w:color w:val="0563C1" w:themeColor="hyperlink"/>
      <w:u w:val="single"/>
    </w:rPr>
  </w:style>
  <w:style w:type="character" w:styleId="ac">
    <w:name w:val="Unresolved Mention"/>
    <w:basedOn w:val="a0"/>
    <w:uiPriority w:val="99"/>
    <w:semiHidden/>
    <w:unhideWhenUsed/>
    <w:rsid w:val="008F104A"/>
    <w:rPr>
      <w:color w:val="605E5C"/>
      <w:shd w:val="clear" w:color="auto" w:fill="E1DFDD"/>
    </w:rPr>
  </w:style>
  <w:style w:type="paragraph" w:styleId="Web">
    <w:name w:val="Normal (Web)"/>
    <w:basedOn w:val="a"/>
    <w:uiPriority w:val="99"/>
    <w:semiHidden/>
    <w:unhideWhenUsed/>
    <w:rsid w:val="008F10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8566">
      <w:bodyDiv w:val="1"/>
      <w:marLeft w:val="0"/>
      <w:marRight w:val="0"/>
      <w:marTop w:val="0"/>
      <w:marBottom w:val="0"/>
      <w:divBdr>
        <w:top w:val="none" w:sz="0" w:space="0" w:color="auto"/>
        <w:left w:val="none" w:sz="0" w:space="0" w:color="auto"/>
        <w:bottom w:val="none" w:sz="0" w:space="0" w:color="auto"/>
        <w:right w:val="none" w:sz="0" w:space="0" w:color="auto"/>
      </w:divBdr>
    </w:div>
    <w:div w:id="245113164">
      <w:bodyDiv w:val="1"/>
      <w:marLeft w:val="0"/>
      <w:marRight w:val="0"/>
      <w:marTop w:val="0"/>
      <w:marBottom w:val="0"/>
      <w:divBdr>
        <w:top w:val="none" w:sz="0" w:space="0" w:color="auto"/>
        <w:left w:val="none" w:sz="0" w:space="0" w:color="auto"/>
        <w:bottom w:val="none" w:sz="0" w:space="0" w:color="auto"/>
        <w:right w:val="none" w:sz="0" w:space="0" w:color="auto"/>
      </w:divBdr>
    </w:div>
    <w:div w:id="264458747">
      <w:bodyDiv w:val="1"/>
      <w:marLeft w:val="0"/>
      <w:marRight w:val="0"/>
      <w:marTop w:val="0"/>
      <w:marBottom w:val="0"/>
      <w:divBdr>
        <w:top w:val="none" w:sz="0" w:space="0" w:color="auto"/>
        <w:left w:val="none" w:sz="0" w:space="0" w:color="auto"/>
        <w:bottom w:val="none" w:sz="0" w:space="0" w:color="auto"/>
        <w:right w:val="none" w:sz="0" w:space="0" w:color="auto"/>
      </w:divBdr>
    </w:div>
    <w:div w:id="562564169">
      <w:bodyDiv w:val="1"/>
      <w:marLeft w:val="0"/>
      <w:marRight w:val="0"/>
      <w:marTop w:val="0"/>
      <w:marBottom w:val="0"/>
      <w:divBdr>
        <w:top w:val="none" w:sz="0" w:space="0" w:color="auto"/>
        <w:left w:val="none" w:sz="0" w:space="0" w:color="auto"/>
        <w:bottom w:val="none" w:sz="0" w:space="0" w:color="auto"/>
        <w:right w:val="none" w:sz="0" w:space="0" w:color="auto"/>
      </w:divBdr>
    </w:div>
    <w:div w:id="599879296">
      <w:bodyDiv w:val="1"/>
      <w:marLeft w:val="0"/>
      <w:marRight w:val="0"/>
      <w:marTop w:val="0"/>
      <w:marBottom w:val="0"/>
      <w:divBdr>
        <w:top w:val="none" w:sz="0" w:space="0" w:color="auto"/>
        <w:left w:val="none" w:sz="0" w:space="0" w:color="auto"/>
        <w:bottom w:val="none" w:sz="0" w:space="0" w:color="auto"/>
        <w:right w:val="none" w:sz="0" w:space="0" w:color="auto"/>
      </w:divBdr>
    </w:div>
    <w:div w:id="720710245">
      <w:bodyDiv w:val="1"/>
      <w:marLeft w:val="0"/>
      <w:marRight w:val="0"/>
      <w:marTop w:val="0"/>
      <w:marBottom w:val="0"/>
      <w:divBdr>
        <w:top w:val="none" w:sz="0" w:space="0" w:color="auto"/>
        <w:left w:val="none" w:sz="0" w:space="0" w:color="auto"/>
        <w:bottom w:val="none" w:sz="0" w:space="0" w:color="auto"/>
        <w:right w:val="none" w:sz="0" w:space="0" w:color="auto"/>
      </w:divBdr>
    </w:div>
    <w:div w:id="957369624">
      <w:bodyDiv w:val="1"/>
      <w:marLeft w:val="0"/>
      <w:marRight w:val="0"/>
      <w:marTop w:val="0"/>
      <w:marBottom w:val="0"/>
      <w:divBdr>
        <w:top w:val="none" w:sz="0" w:space="0" w:color="auto"/>
        <w:left w:val="none" w:sz="0" w:space="0" w:color="auto"/>
        <w:bottom w:val="none" w:sz="0" w:space="0" w:color="auto"/>
        <w:right w:val="none" w:sz="0" w:space="0" w:color="auto"/>
      </w:divBdr>
    </w:div>
    <w:div w:id="1306544991">
      <w:bodyDiv w:val="1"/>
      <w:marLeft w:val="0"/>
      <w:marRight w:val="0"/>
      <w:marTop w:val="0"/>
      <w:marBottom w:val="0"/>
      <w:divBdr>
        <w:top w:val="none" w:sz="0" w:space="0" w:color="auto"/>
        <w:left w:val="none" w:sz="0" w:space="0" w:color="auto"/>
        <w:bottom w:val="none" w:sz="0" w:space="0" w:color="auto"/>
        <w:right w:val="none" w:sz="0" w:space="0" w:color="auto"/>
      </w:divBdr>
    </w:div>
    <w:div w:id="1954945198">
      <w:bodyDiv w:val="1"/>
      <w:marLeft w:val="0"/>
      <w:marRight w:val="0"/>
      <w:marTop w:val="0"/>
      <w:marBottom w:val="0"/>
      <w:divBdr>
        <w:top w:val="none" w:sz="0" w:space="0" w:color="auto"/>
        <w:left w:val="none" w:sz="0" w:space="0" w:color="auto"/>
        <w:bottom w:val="none" w:sz="0" w:space="0" w:color="auto"/>
        <w:right w:val="none" w:sz="0" w:space="0" w:color="auto"/>
      </w:divBdr>
    </w:div>
    <w:div w:id="1977485001">
      <w:bodyDiv w:val="1"/>
      <w:marLeft w:val="0"/>
      <w:marRight w:val="0"/>
      <w:marTop w:val="0"/>
      <w:marBottom w:val="0"/>
      <w:divBdr>
        <w:top w:val="none" w:sz="0" w:space="0" w:color="auto"/>
        <w:left w:val="none" w:sz="0" w:space="0" w:color="auto"/>
        <w:bottom w:val="none" w:sz="0" w:space="0" w:color="auto"/>
        <w:right w:val="none" w:sz="0" w:space="0" w:color="auto"/>
      </w:divBdr>
    </w:div>
    <w:div w:id="21108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hida.co.jp/education/programming/"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2021-06-13T20:42:00Z</dcterms:created>
  <dcterms:modified xsi:type="dcterms:W3CDTF">2021-06-13T20:42:00Z</dcterms:modified>
</cp:coreProperties>
</file>